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</w:t>
      </w:r>
      <w:proofErr w:type="spellStart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3A9C47B5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"Disposizioni in materia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e incompatibilità di incarichi presso le pubbliche</w:t>
      </w:r>
    </w:p>
    <w:p w14:paraId="1877B07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58F15F55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Il/</w:t>
      </w:r>
      <w:r w:rsidRPr="00CD0796">
        <w:rPr>
          <w:rFonts w:ascii="Roboto" w:eastAsia="Arial Unicode MS" w:hAnsi="Roboto" w:cs="Arial"/>
          <w:strike/>
          <w:kern w:val="1"/>
          <w:sz w:val="24"/>
          <w:szCs w:val="24"/>
          <w:lang w:eastAsia="ar-SA"/>
        </w:rPr>
        <w:t>La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sottoscritto/</w:t>
      </w:r>
      <w:r w:rsidRPr="00CD0796">
        <w:rPr>
          <w:rFonts w:ascii="Roboto" w:eastAsia="Arial Unicode MS" w:hAnsi="Roboto" w:cs="Arial"/>
          <w:strike/>
          <w:kern w:val="1"/>
          <w:sz w:val="24"/>
          <w:szCs w:val="24"/>
          <w:lang w:eastAsia="ar-SA"/>
        </w:rPr>
        <w:t>a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</w:t>
      </w:r>
      <w:r w:rsidRPr="00F03900">
        <w:rPr>
          <w:rFonts w:ascii="Roboto" w:eastAsia="Arial Unicode MS" w:hAnsi="Roboto" w:cs="Arial"/>
          <w:noProof/>
          <w:kern w:val="1"/>
          <w:sz w:val="24"/>
          <w:szCs w:val="24"/>
          <w:lang w:eastAsia="ar-SA"/>
        </w:rPr>
        <w:t>…</w:t>
      </w:r>
      <w:r w:rsidR="00CD0796">
        <w:rPr>
          <w:rFonts w:ascii="Roboto" w:eastAsia="Arial Unicode MS" w:hAnsi="Roboto" w:cs="Arial"/>
          <w:noProof/>
          <w:kern w:val="1"/>
          <w:sz w:val="24"/>
          <w:szCs w:val="24"/>
          <w:lang w:eastAsia="ar-SA"/>
        </w:rPr>
        <w:t>Vanzetta Matteo..</w:t>
      </w:r>
      <w:r w:rsidRPr="00F03900">
        <w:rPr>
          <w:rFonts w:ascii="Roboto" w:eastAsia="Arial Unicode MS" w:hAnsi="Roboto" w:cs="Arial"/>
          <w:noProof/>
          <w:kern w:val="1"/>
          <w:sz w:val="24"/>
          <w:szCs w:val="24"/>
          <w:lang w:eastAsia="ar-SA"/>
        </w:rPr>
        <w:t>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nato/</w:t>
      </w:r>
      <w:r w:rsidRPr="00CD0796">
        <w:rPr>
          <w:rFonts w:ascii="Roboto" w:eastAsia="Arial Unicode MS" w:hAnsi="Roboto" w:cs="Arial"/>
          <w:strike/>
          <w:kern w:val="1"/>
          <w:sz w:val="24"/>
          <w:szCs w:val="24"/>
          <w:lang w:eastAsia="ar-SA"/>
        </w:rPr>
        <w:t>a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…</w:t>
      </w:r>
      <w:proofErr w:type="gramStart"/>
      <w:r w:rsidR="00CD0796">
        <w:rPr>
          <w:rFonts w:ascii="Roboto" w:eastAsia="Arial Unicode MS" w:hAnsi="Roboto" w:cs="Arial"/>
          <w:kern w:val="1"/>
          <w:sz w:val="24"/>
          <w:szCs w:val="24"/>
          <w:lang w:eastAsia="ar-SA"/>
        </w:rPr>
        <w:t>Cavalese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….</w:t>
      </w:r>
      <w:proofErr w:type="gram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. il …</w:t>
      </w:r>
      <w:r w:rsidR="00CD0796">
        <w:rPr>
          <w:rFonts w:ascii="Roboto" w:eastAsia="Arial Unicode MS" w:hAnsi="Roboto" w:cs="Arial"/>
          <w:kern w:val="1"/>
          <w:sz w:val="24"/>
          <w:szCs w:val="24"/>
          <w:lang w:eastAsia="ar-SA"/>
        </w:rPr>
        <w:t>19/11/1979</w:t>
      </w:r>
      <w:proofErr w:type="gram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… ,</w:t>
      </w:r>
      <w:proofErr w:type="gram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in qualità di …</w:t>
      </w:r>
      <w:r w:rsidR="00CD0796">
        <w:rPr>
          <w:rFonts w:ascii="Roboto" w:eastAsia="Arial Unicode MS" w:hAnsi="Roboto" w:cs="Arial"/>
          <w:kern w:val="1"/>
          <w:sz w:val="24"/>
          <w:szCs w:val="24"/>
          <w:lang w:eastAsia="ar-SA"/>
        </w:rPr>
        <w:t>Consigliere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…, presa visione della normativa introdotta dal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D.Lgs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1. l'insussistenza nei propri confronti di una delle cause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08792BD8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B4B8D58" w14:textId="144DEFD2" w:rsidR="00F03900" w:rsidRPr="00F03900" w:rsidRDefault="00CD0796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1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0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</w:t>
      </w:r>
      <w:proofErr w:type="gramStart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codice penale</w:t>
      </w:r>
      <w:proofErr w:type="gramEnd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;</w:t>
      </w:r>
    </w:p>
    <w:bookmarkStart w:id="1" w:name="Controllo2"/>
    <w:p w14:paraId="7C7A5370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BDFF428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9A6A821" w14:textId="4C3FAC4A" w:rsidR="00F03900" w:rsidRPr="00F03900" w:rsidRDefault="00CD0796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ontrollo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bookmarkStart w:id="3" w:name="Controllo4"/>
    <w:p w14:paraId="698CCEB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3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59E3C67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24241C4" w14:textId="473C7E47" w:rsidR="00F03900" w:rsidRPr="00F03900" w:rsidRDefault="00CD0796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ontrollo1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4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ricoprire incarichi o cariche in enti di diritto privato regolati o finanziati dall’Ordine; </w:t>
      </w:r>
    </w:p>
    <w:bookmarkStart w:id="5" w:name="Controllo14"/>
    <w:p w14:paraId="12E1B0F5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44555E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5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339FAA3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65B7CA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 sottoscritto, consapevole che, ai sensi dell’art. 20 – c. 3 del D. Lgs 39/2013, la presente dichiarazione sarà pubblicata sul sito istituzionale, autorizza, ai sensi del D. Lgs 196/2003, il trattamento dei dati ai soli fini delle procedure inerenti </w:t>
      </w:r>
      <w:proofErr w:type="gram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l’incarico</w:t>
      </w:r>
      <w:proofErr w:type="gram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ricoperto.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ab/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0EAAD93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E12" w14:textId="77777777" w:rsidR="0044555E" w:rsidRDefault="0044555E">
      <w:pPr>
        <w:spacing w:after="0" w:line="240" w:lineRule="auto"/>
      </w:pPr>
      <w:r>
        <w:separator/>
      </w:r>
    </w:p>
  </w:endnote>
  <w:endnote w:type="continuationSeparator" w:id="0">
    <w:p w14:paraId="0A991415" w14:textId="77777777" w:rsidR="0044555E" w:rsidRDefault="004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F34E" w14:textId="77777777" w:rsidR="0044555E" w:rsidRDefault="0044555E">
      <w:pPr>
        <w:spacing w:after="0" w:line="240" w:lineRule="auto"/>
      </w:pPr>
      <w:r>
        <w:separator/>
      </w:r>
    </w:p>
  </w:footnote>
  <w:footnote w:type="continuationSeparator" w:id="0">
    <w:p w14:paraId="7FFE42E9" w14:textId="77777777" w:rsidR="0044555E" w:rsidRDefault="0044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00"/>
    <w:rsid w:val="0020003A"/>
    <w:rsid w:val="0044555E"/>
    <w:rsid w:val="0050429A"/>
    <w:rsid w:val="00C66374"/>
    <w:rsid w:val="00CD0796"/>
    <w:rsid w:val="00F03900"/>
    <w:rsid w:val="00F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Matteo Vanzetta</cp:lastModifiedBy>
  <cp:revision>4</cp:revision>
  <dcterms:created xsi:type="dcterms:W3CDTF">2021-10-16T09:45:00Z</dcterms:created>
  <dcterms:modified xsi:type="dcterms:W3CDTF">2021-11-30T11:16:00Z</dcterms:modified>
</cp:coreProperties>
</file>